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>
          <w:trHeight w:val="624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Auteur (s)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Jean-Pierre Astolfi</w:t>
            </w:r>
          </w:p>
        </w:tc>
      </w:tr>
      <w:tr>
        <w:trPr>
          <w:trHeight w:val="624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Année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2008</w:t>
            </w:r>
          </w:p>
        </w:tc>
      </w:tr>
      <w:tr>
        <w:trPr>
          <w:trHeight w:val="624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Titre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 saveur des savoirs – Disciplines et plaisir d’apprendre</w:t>
            </w:r>
          </w:p>
        </w:tc>
      </w:tr>
      <w:tr>
        <w:trPr>
          <w:trHeight w:val="624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Editeur, ISBN ..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ESF éditeur, 978-2-7101-2678-2</w:t>
            </w:r>
          </w:p>
        </w:tc>
      </w:tr>
      <w:tr>
        <w:trPr>
          <w:trHeight w:val="624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Mots clés (pour la recherche sur le site : thèmes, sous thèmes, …)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</w:t>
            </w:r>
            <w:r>
              <w:rPr/>
              <w:t xml:space="preserve">bstacle épistémologique, </w:t>
            </w:r>
            <w:r>
              <w:rPr/>
              <w:t>constructivisme, didactique</w:t>
            </w:r>
          </w:p>
        </w:tc>
      </w:tr>
      <w:tr>
        <w:trPr>
          <w:trHeight w:val="624" w:hRule="atLeast"/>
        </w:trPr>
        <w:tc>
          <w:tcPr>
            <w:tcW w:w="906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JEU de PISTES</w:t>
            </w:r>
          </w:p>
        </w:tc>
      </w:tr>
      <w:tr>
        <w:trPr>
          <w:trHeight w:val="624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Description rapide (3 lignes)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Jean-Pierre Astolfi nous redonne goût aux savoirs et leur enseignement d’abord en déconstruisant des lieux communs, ensuite en proposant une pédagogie constructiviste basée sur la recherche</w:t>
            </w:r>
          </w:p>
        </w:tc>
      </w:tr>
      <w:tr>
        <w:trPr>
          <w:trHeight w:val="624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Type de contenu (apports théoriques, apports pratiques, apports théoriques et pratiques)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Apports théoriques</w:t>
            </w:r>
          </w:p>
        </w:tc>
      </w:tr>
      <w:tr>
        <w:trPr>
          <w:trHeight w:val="2665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 questions que je me posais et auxquelles ce livre répond (ou 4, ou 5)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Comment mettre à profit le concept d’objectif-obstacle</w:t>
            </w:r>
            <w:r>
              <w:rPr/>
              <w:t> 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En quoi les champs conceptuels permettent de comprendre la difficulté d’élèves face à une tâche pourtant connue</w:t>
            </w:r>
            <w:r>
              <w:rPr/>
              <w:t> 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Qu’est-ce que la saveur</w:t>
            </w:r>
            <w:r>
              <w:rPr/>
              <w:t> 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Des réponses pour la (1) se trouvent…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 145</w:t>
            </w:r>
          </w:p>
        </w:tc>
      </w:tr>
      <w:tr>
        <w:trPr>
          <w:trHeight w:val="624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Des réponses pour la (2) se trouvent…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 138</w:t>
            </w:r>
          </w:p>
        </w:tc>
      </w:tr>
      <w:tr>
        <w:trPr>
          <w:trHeight w:val="624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Des réponses pour la (3) se trouvent…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 15</w:t>
            </w:r>
          </w:p>
        </w:tc>
      </w:tr>
      <w:tr>
        <w:trPr>
          <w:trHeight w:val="624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Les chapitres que je recommande particulièrement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Les chapitres 1 et 4</w:t>
            </w:r>
          </w:p>
        </w:tc>
      </w:tr>
      <w:tr>
        <w:trPr>
          <w:trHeight w:val="624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Autres remarques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« Développer une saveur des savoirs ne suppose pas une pédagogie de l’extrême. </w:t>
            </w:r>
            <w:r>
              <w:rPr/>
              <w:t>S</w:t>
            </w:r>
            <w:r>
              <w:rPr/>
              <w:t xml:space="preserve">implement que l’enseignant </w:t>
            </w:r>
            <w:r>
              <w:rPr/>
              <w:t>cherche à faire partager le coeur des concepts disciplinaires au lieu de se contenter de définitions formelles. 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Une référence aux références ! (Piaget, Popper, Chevallard, Vygotsky, Brousseau, Orange, etc.)</w:t>
            </w:r>
          </w:p>
        </w:tc>
      </w:tr>
      <w:tr>
        <w:trPr>
          <w:trHeight w:val="624" w:hRule="atLeast"/>
        </w:trPr>
        <w:tc>
          <w:tcPr>
            <w:tcW w:w="906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Philippe Doublet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sz w:val="24"/>
      </w:rPr>
    </w:pPr>
    <w:r>
      <w:rPr>
        <w:sz w:val="24"/>
      </w:rPr>
      <w:t>PERSAY - Trame de fiche de lecture pour les coups de cœur</w:t>
    </w:r>
  </w:p>
  <w:p>
    <w:pPr>
      <w:pStyle w:val="Entte"/>
      <w:rPr>
        <w:sz w:val="24"/>
      </w:rPr>
    </w:pPr>
    <w:r>
      <w:rPr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06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a511c"/>
    <w:pPr>
      <w:numPr>
        <w:ilvl w:val="0"/>
        <w:numId w:val="1"/>
      </w:numPr>
      <w:spacing w:lineRule="auto" w:line="240" w:before="0" w:after="0"/>
      <w:ind w:left="360" w:hanging="360"/>
      <w:outlineLvl w:val="0"/>
      <w:outlineLvl w:val="0"/>
    </w:pPr>
    <w:rPr>
      <w:rFonts w:ascii="Cambria" w:hAnsi="Cambria"/>
      <w:i/>
      <w:color w:val="1F497D"/>
      <w:sz w:val="72"/>
      <w:szCs w:val="36"/>
      <w:u w:val="single"/>
      <w:lang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link w:val="Titre1"/>
    <w:uiPriority w:val="9"/>
    <w:qFormat/>
    <w:rsid w:val="001a511c"/>
    <w:rPr>
      <w:rFonts w:ascii="Cambria" w:hAnsi="Cambria"/>
      <w:i/>
      <w:color w:val="1F497D"/>
      <w:sz w:val="72"/>
      <w:szCs w:val="36"/>
      <w:u w:val="single"/>
      <w:lang w:bidi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84012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f84012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f84012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84012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894519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94519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f840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f84012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840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unhideWhenUsed/>
    <w:rsid w:val="0089451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9451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a2a5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206a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LibreOffice/5.1.6.2.0$Linux_X86_64 LibreOffice_project/10$Build-2</Application>
  <Pages>2</Pages>
  <Words>233</Words>
  <Characters>1271</Characters>
  <CharactersWithSpaces>1470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2016-11-20T19:17:00Z</dcterms:created>
  <dc:creator/>
  <dc:description/>
  <dc:language>fr-FR</dc:language>
  <cp:lastModifiedBy/>
  <dcterms:modified xsi:type="dcterms:W3CDTF">2017-05-08T17:44:27Z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