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bookmarkStart w:id="0" w:name="_GoBack"/>
      <w:bookmarkStart w:id="1" w:name="_GoBack"/>
      <w:bookmarkEnd w:id="1"/>
      <w:r>
        <w:rPr/>
      </w:r>
    </w:p>
    <w:tbl>
      <w:tblPr>
        <w:tblStyle w:val="Grilledutableau"/>
        <w:tblW w:w="9062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4531"/>
        <w:gridCol w:w="4530"/>
      </w:tblGrid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Auteur (s)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Jean-Pierre Astolfi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Année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2008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Titre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La saveur des savoirs – Disciplines et plaisir d’apprendre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Editeur, ISBN ..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ESF éditeur, 978-2-7101-2678-2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Mots clés (pour la recherche sur le site : thèmes, sous thèmes, …)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bottom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O</w:t>
            </w:r>
            <w:r>
              <w:rPr/>
              <w:t xml:space="preserve">bstacle épistémologique, </w:t>
            </w:r>
            <w:r>
              <w:rPr/>
              <w:t>constructivisme, didactique</w:t>
            </w:r>
          </w:p>
        </w:tc>
      </w:tr>
      <w:tr>
        <w:trPr>
          <w:trHeight w:val="624" w:hRule="atLeast"/>
        </w:trPr>
        <w:tc>
          <w:tcPr>
            <w:tcW w:w="906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JEU de PISTES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Description rapide (3 lignes)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Jean-Pierre Astolfi nous redonne goût aux savoirs et leur enseignement d’abord en déconstruisant des lieux communs, ensuite en proposant une pédagogie constructiviste basée sur la recherche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Type de contenu (apports théoriques, apports pratiques, apports théoriques et pratiques)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Apports théoriques</w:t>
            </w:r>
          </w:p>
        </w:tc>
      </w:tr>
      <w:tr>
        <w:trPr>
          <w:trHeight w:val="2665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3 questions que je me posais et auxquelles ce livre répond (ou 4, ou 5)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Comment mettre à profit le concept d’objectif-obstacle</w:t>
            </w:r>
            <w:r>
              <w:rPr/>
              <w:t> 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En quoi les champs conceptuels permettent de comprendre la difficulté d’élèves face à une tâche pourtant connue</w:t>
            </w:r>
            <w:r>
              <w:rPr/>
              <w:t> 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  <w:p>
            <w:pPr>
              <w:pStyle w:val="ListParagraph"/>
              <w:numPr>
                <w:ilvl w:val="0"/>
                <w:numId w:val="2"/>
              </w:numPr>
              <w:spacing w:lineRule="auto" w:line="240" w:before="0" w:after="0"/>
              <w:rPr/>
            </w:pPr>
            <w:r>
              <w:rPr/>
              <w:t>Qu’est-ce que la saveur</w:t>
            </w:r>
            <w:r>
              <w:rPr/>
              <w:t> ?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(1) se trouvent…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 145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(2) se trouvent…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 138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right"/>
              <w:rPr/>
            </w:pPr>
            <w:r>
              <w:rPr/>
              <w:t>Des réponses pour la (3) se trouvent…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P 15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Les chapitres que je recommande particulièrement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Les chapitres 1 et 4</w:t>
            </w:r>
          </w:p>
        </w:tc>
      </w:tr>
      <w:tr>
        <w:trPr>
          <w:trHeight w:val="624" w:hRule="atLeast"/>
        </w:trPr>
        <w:tc>
          <w:tcPr>
            <w:tcW w:w="4531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>Autres remarques</w:t>
            </w:r>
          </w:p>
        </w:tc>
        <w:tc>
          <w:tcPr>
            <w:tcW w:w="4530" w:type="dxa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rPr/>
            </w:pPr>
            <w:r>
              <w:rPr/>
              <w:t xml:space="preserve">« Développer une saveur des savoirs ne suppose pas une pédagogie de l’extrême. </w:t>
            </w:r>
            <w:r>
              <w:rPr/>
              <w:t>S</w:t>
            </w:r>
            <w:r>
              <w:rPr/>
              <w:t xml:space="preserve">implement que l’enseignant </w:t>
            </w:r>
            <w:r>
              <w:rPr/>
              <w:t>cherche à faire partager le coeur des concepts disciplinaires au lieu de se contenter de définitions formelles. »</w:t>
            </w:r>
          </w:p>
          <w:p>
            <w:pPr>
              <w:pStyle w:val="Normal"/>
              <w:spacing w:lineRule="auto" w:line="240" w:before="0" w:after="0"/>
              <w:rPr/>
            </w:pPr>
            <w:r>
              <w:rPr/>
              <w:t>Une référence aux références ! (Piaget, Popper, Chevallard, Vygotsky, Brousseau, Orange, etc.)</w:t>
            </w:r>
          </w:p>
        </w:tc>
      </w:tr>
      <w:tr>
        <w:trPr>
          <w:trHeight w:val="624" w:hRule="atLeast"/>
        </w:trPr>
        <w:tc>
          <w:tcPr>
            <w:tcW w:w="9061" w:type="dxa"/>
            <w:gridSpan w:val="2"/>
            <w:tcBorders/>
            <w:shd w:fill="auto" w:val="clear"/>
            <w:tcMar>
              <w:left w:w="108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/>
              <w:t>Philippe Doublet</w:t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headerReference w:type="default" r:id="rId2"/>
      <w:type w:val="nextPage"/>
      <w:pgSz w:w="11906" w:h="16838"/>
      <w:pgMar w:left="1417" w:right="1417" w:header="708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Entte"/>
      <w:rPr>
        <w:sz w:val="24"/>
      </w:rPr>
    </w:pPr>
    <w:r>
      <w:rPr>
        <w:sz w:val="24"/>
      </w:rPr>
      <w:t>PERSAY - Trame de fiche de lecture pour les coups de cœur</w:t>
    </w:r>
  </w:p>
  <w:p>
    <w:pPr>
      <w:pStyle w:val="Entte"/>
      <w:rPr>
        <w:sz w:val="24"/>
      </w:rPr>
    </w:pPr>
    <w:r>
      <w:rPr>
        <w:sz w:val="24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Titre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5"/>
  <w:defaultTabStop w:val="708"/>
  <w:compat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fr-F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9206af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fr-FR" w:eastAsia="en-US" w:bidi="ar-S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1a511c"/>
    <w:pPr>
      <w:numPr>
        <w:ilvl w:val="0"/>
        <w:numId w:val="1"/>
      </w:numPr>
      <w:spacing w:lineRule="auto" w:line="240" w:before="0" w:after="0"/>
      <w:ind w:left="360" w:hanging="360"/>
      <w:outlineLvl w:val="0"/>
      <w:outlineLvl w:val="0"/>
    </w:pPr>
    <w:rPr>
      <w:rFonts w:ascii="Cambria" w:hAnsi="Cambria"/>
      <w:i/>
      <w:color w:val="1F497D"/>
      <w:sz w:val="72"/>
      <w:szCs w:val="36"/>
      <w:u w:val="single"/>
      <w:lang w:bidi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link w:val="Titre1"/>
    <w:uiPriority w:val="9"/>
    <w:qFormat/>
    <w:rsid w:val="001a511c"/>
    <w:rPr>
      <w:rFonts w:ascii="Cambria" w:hAnsi="Cambria"/>
      <w:i/>
      <w:color w:val="1F497D"/>
      <w:sz w:val="72"/>
      <w:szCs w:val="36"/>
      <w:u w:val="single"/>
      <w:lang w:bidi="en-US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f84012"/>
    <w:rPr>
      <w:sz w:val="16"/>
      <w:szCs w:val="16"/>
    </w:rPr>
  </w:style>
  <w:style w:type="character" w:styleId="CommentaireCar" w:customStyle="1">
    <w:name w:val="Commentaire Car"/>
    <w:basedOn w:val="DefaultParagraphFont"/>
    <w:link w:val="Commentaire"/>
    <w:uiPriority w:val="99"/>
    <w:semiHidden/>
    <w:qFormat/>
    <w:rsid w:val="00f84012"/>
    <w:rPr>
      <w:sz w:val="20"/>
      <w:szCs w:val="20"/>
    </w:rPr>
  </w:style>
  <w:style w:type="character" w:styleId="ObjetducommentaireCar" w:customStyle="1">
    <w:name w:val="Objet du commentaire Car"/>
    <w:basedOn w:val="CommentaireCar"/>
    <w:link w:val="Objetducommentaire"/>
    <w:uiPriority w:val="99"/>
    <w:semiHidden/>
    <w:qFormat/>
    <w:rsid w:val="00f84012"/>
    <w:rPr>
      <w:b/>
      <w:bCs/>
      <w:sz w:val="20"/>
      <w:szCs w:val="20"/>
    </w:rPr>
  </w:style>
  <w:style w:type="character" w:styleId="TextedebullesCar" w:customStyle="1">
    <w:name w:val="Texte de bulles Car"/>
    <w:basedOn w:val="DefaultParagraphFont"/>
    <w:link w:val="Textedebulles"/>
    <w:uiPriority w:val="99"/>
    <w:semiHidden/>
    <w:qFormat/>
    <w:rsid w:val="00f84012"/>
    <w:rPr>
      <w:rFonts w:ascii="Tahoma" w:hAnsi="Tahoma" w:cs="Tahoma"/>
      <w:sz w:val="16"/>
      <w:szCs w:val="16"/>
    </w:rPr>
  </w:style>
  <w:style w:type="character" w:styleId="EntteCar" w:customStyle="1">
    <w:name w:val="En-tête Car"/>
    <w:basedOn w:val="DefaultParagraphFont"/>
    <w:link w:val="En-tte"/>
    <w:uiPriority w:val="99"/>
    <w:qFormat/>
    <w:rsid w:val="00894519"/>
    <w:rPr/>
  </w:style>
  <w:style w:type="character" w:styleId="PieddepageCar" w:customStyle="1">
    <w:name w:val="Pied de page Car"/>
    <w:basedOn w:val="DefaultParagraphFont"/>
    <w:link w:val="Pieddepage"/>
    <w:uiPriority w:val="99"/>
    <w:qFormat/>
    <w:rsid w:val="00894519"/>
    <w:rPr/>
  </w:style>
  <w:style w:type="paragraph" w:styleId="Titre">
    <w:name w:val="Titre"/>
    <w:basedOn w:val="Normal"/>
    <w:next w:val="Corpsdetexte"/>
    <w:qFormat/>
    <w:pPr>
      <w:keepNext/>
      <w:spacing w:before="240" w:after="120"/>
    </w:pPr>
    <w:rPr>
      <w:rFonts w:ascii="Liberation Sans" w:hAnsi="Liberation Sans" w:eastAsia="Source Han Sans CN Regular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88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  <w:style w:type="paragraph" w:styleId="Annotationtext">
    <w:name w:val="annotation text"/>
    <w:basedOn w:val="Normal"/>
    <w:link w:val="CommentaireCar"/>
    <w:uiPriority w:val="99"/>
    <w:semiHidden/>
    <w:unhideWhenUsed/>
    <w:qFormat/>
    <w:rsid w:val="00f84012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link w:val="ObjetducommentaireCar"/>
    <w:uiPriority w:val="99"/>
    <w:semiHidden/>
    <w:unhideWhenUsed/>
    <w:qFormat/>
    <w:rsid w:val="00f84012"/>
    <w:pPr/>
    <w:rPr>
      <w:b/>
      <w:bCs/>
    </w:rPr>
  </w:style>
  <w:style w:type="paragraph" w:styleId="BalloonText">
    <w:name w:val="Balloon Text"/>
    <w:basedOn w:val="Normal"/>
    <w:link w:val="TextedebullesCar"/>
    <w:uiPriority w:val="99"/>
    <w:semiHidden/>
    <w:unhideWhenUsed/>
    <w:qFormat/>
    <w:rsid w:val="00f8401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Entte">
    <w:name w:val="Header"/>
    <w:basedOn w:val="Normal"/>
    <w:link w:val="En-tteCar"/>
    <w:uiPriority w:val="99"/>
    <w:unhideWhenUsed/>
    <w:rsid w:val="008945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Pieddepage">
    <w:name w:val="Footer"/>
    <w:basedOn w:val="Normal"/>
    <w:link w:val="PieddepageCar"/>
    <w:uiPriority w:val="99"/>
    <w:unhideWhenUsed/>
    <w:rsid w:val="00894519"/>
    <w:pPr>
      <w:tabs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aa2a5c"/>
    <w:pPr>
      <w:spacing w:before="0" w:after="20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lledutableau">
    <w:name w:val="Table Grid"/>
    <w:basedOn w:val="TableauNormal"/>
    <w:uiPriority w:val="39"/>
    <w:rsid w:val="009206af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Application>LibreOffice/5.1.6.2.0$Linux_X86_64 LibreOffice_project/10$Build-2</Application>
  <Pages>2</Pages>
  <Words>233</Words>
  <Characters>1271</Characters>
  <CharactersWithSpaces>1470</CharactersWithSpaces>
  <Paragraphs>32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2016-11-20T19:17:00Z</dcterms:created>
  <dc:creator/>
  <dc:description/>
  <dc:language>fr-FR</dc:language>
  <cp:lastModifiedBy/>
  <dcterms:modified xsi:type="dcterms:W3CDTF">2017-05-08T17:44:27Z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